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7FF5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06176735"/>
      <w:r w:rsidR="005B1705" w:rsidRPr="005B1705">
        <w:rPr>
          <w:rFonts w:cs="Arial"/>
          <w:bCs/>
          <w:szCs w:val="22"/>
        </w:rPr>
        <w:t>Vytyčení vlastnických hranic pozemků po komplexních pozemkových úpravách v okrese Rakovník 2022</w:t>
      </w:r>
      <w:bookmarkEnd w:id="0"/>
    </w:p>
    <w:p w14:paraId="33661A81" w14:textId="530A70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1705" w:rsidRPr="00F773EE">
        <w:t>veřejná zakázka na služby zadávaná v</w:t>
      </w:r>
      <w:r w:rsidR="005B1705">
        <w:t> </w:t>
      </w:r>
      <w:r w:rsidR="005B1705" w:rsidRPr="00F773EE">
        <w:t>režimu</w:t>
      </w:r>
      <w:r w:rsidR="005B1705">
        <w:t xml:space="preserve"> jako </w:t>
      </w:r>
      <w:r w:rsidR="005B1705" w:rsidRPr="00181967">
        <w:rPr>
          <w:szCs w:val="22"/>
        </w:rPr>
        <w:t>veřejn</w:t>
      </w:r>
      <w:r w:rsidR="005B1705">
        <w:rPr>
          <w:szCs w:val="22"/>
        </w:rPr>
        <w:t>á</w:t>
      </w:r>
      <w:r w:rsidR="005B1705" w:rsidRPr="00181967">
        <w:rPr>
          <w:szCs w:val="22"/>
        </w:rPr>
        <w:t xml:space="preserve"> zakázk</w:t>
      </w:r>
      <w:r w:rsidR="005B1705">
        <w:rPr>
          <w:szCs w:val="22"/>
        </w:rPr>
        <w:t>a</w:t>
      </w:r>
      <w:r w:rsidR="005B1705"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C19A2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023AB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170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3A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2022-07-18T12:17:00Z</dcterms:modified>
</cp:coreProperties>
</file>